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5078528" w14:textId="77777777" w:rsidR="005F49F8" w:rsidRDefault="005F49F8" w:rsidP="005F49F8">
      <w:pPr>
        <w:tabs>
          <w:tab w:val="left" w:pos="1545"/>
        </w:tabs>
      </w:pPr>
      <w:proofErr w:type="spellStart"/>
      <w:r>
        <w:t>buton</w:t>
      </w:r>
      <w:proofErr w:type="spellEnd"/>
      <w:r>
        <w:t xml:space="preserve"> </w:t>
      </w:r>
      <w:proofErr w:type="spellStart"/>
      <w:r>
        <w:t>tactil</w:t>
      </w:r>
      <w:proofErr w:type="spellEnd"/>
    </w:p>
    <w:p w14:paraId="7C8C2A57" w14:textId="77777777" w:rsidR="005F49F8" w:rsidRDefault="005F49F8" w:rsidP="005F49F8">
      <w:pPr>
        <w:tabs>
          <w:tab w:val="left" w:pos="1545"/>
        </w:tabs>
      </w:pPr>
      <w:r>
        <w:t xml:space="preserve">16 </w:t>
      </w:r>
      <w:proofErr w:type="spellStart"/>
      <w:r>
        <w:t>buc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SMD</w:t>
      </w:r>
    </w:p>
    <w:p w14:paraId="28415181" w14:textId="77777777" w:rsidR="005F49F8" w:rsidRDefault="005F49F8" w:rsidP="005F49F8">
      <w:pPr>
        <w:tabs>
          <w:tab w:val="left" w:pos="1545"/>
        </w:tabs>
      </w:pPr>
      <w:proofErr w:type="spellStart"/>
      <w:r>
        <w:t>luminozitate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(3 </w:t>
      </w:r>
      <w:proofErr w:type="spellStart"/>
      <w:r>
        <w:t>trepte</w:t>
      </w:r>
      <w:proofErr w:type="spellEnd"/>
      <w:r>
        <w:t>)</w:t>
      </w:r>
    </w:p>
    <w:p w14:paraId="6CE08C1D" w14:textId="77777777" w:rsidR="005F49F8" w:rsidRDefault="005F49F8" w:rsidP="005F49F8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 </w:t>
      </w:r>
      <w:proofErr w:type="spellStart"/>
      <w:r>
        <w:t>adaptor</w:t>
      </w:r>
      <w:proofErr w:type="spellEnd"/>
      <w:r>
        <w:t xml:space="preserve"> USB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inclus</w:t>
      </w:r>
      <w:proofErr w:type="spellEnd"/>
      <w:r>
        <w:t xml:space="preserve">: PRI: 230 V~ / 50 Hz SEC: 5 V / 1000 mA </w:t>
      </w:r>
      <w:proofErr w:type="spellStart"/>
      <w:r>
        <w:t>baterii</w:t>
      </w:r>
      <w:proofErr w:type="spellEnd"/>
      <w:r>
        <w:t xml:space="preserve"> </w:t>
      </w:r>
      <w:proofErr w:type="spellStart"/>
      <w:r>
        <w:t>alcaline</w:t>
      </w:r>
      <w:proofErr w:type="spellEnd"/>
      <w:r>
        <w:t xml:space="preserve">: 3 x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7D6C34F5" w14:textId="77777777" w:rsidR="005F49F8" w:rsidRDefault="005F49F8" w:rsidP="005F49F8">
      <w:pPr>
        <w:tabs>
          <w:tab w:val="left" w:pos="1545"/>
        </w:tabs>
      </w:pPr>
      <w:proofErr w:type="spellStart"/>
      <w:r>
        <w:t>Produsul</w:t>
      </w:r>
      <w:proofErr w:type="spellEnd"/>
      <w:r>
        <w:t xml:space="preserve"> </w:t>
      </w:r>
      <w:proofErr w:type="spellStart"/>
      <w:r>
        <w:t>conţine</w:t>
      </w:r>
      <w:proofErr w:type="spellEnd"/>
      <w:r>
        <w:t xml:space="preserve"> </w:t>
      </w:r>
      <w:proofErr w:type="spellStart"/>
      <w:r>
        <w:t>lămpi</w:t>
      </w:r>
      <w:proofErr w:type="spellEnd"/>
      <w:r>
        <w:t xml:space="preserve"> LED </w:t>
      </w:r>
      <w:proofErr w:type="spellStart"/>
      <w:r>
        <w:t>încorporate</w:t>
      </w:r>
      <w:proofErr w:type="spellEnd"/>
      <w:r>
        <w:t xml:space="preserve">. </w:t>
      </w:r>
      <w:proofErr w:type="spellStart"/>
      <w:r>
        <w:t>LED-urile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schimba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lampă</w:t>
      </w:r>
      <w:proofErr w:type="spellEnd"/>
      <w:r>
        <w:t xml:space="preserve">. </w:t>
      </w:r>
      <w:proofErr w:type="spellStart"/>
      <w:r>
        <w:t>Clasa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: A, </w:t>
      </w:r>
      <w:proofErr w:type="spellStart"/>
      <w:r>
        <w:t>A</w:t>
      </w:r>
      <w:proofErr w:type="spellEnd"/>
      <w:r>
        <w:t xml:space="preserve">+, </w:t>
      </w:r>
      <w:proofErr w:type="spellStart"/>
      <w:r>
        <w:t>A</w:t>
      </w:r>
      <w:proofErr w:type="spellEnd"/>
      <w:r>
        <w:t>++</w:t>
      </w:r>
    </w:p>
    <w:p w14:paraId="264BC914" w14:textId="3B38A818" w:rsidR="00987372" w:rsidRPr="005F1EDD" w:rsidRDefault="005F49F8" w:rsidP="005F49F8">
      <w:pPr>
        <w:tabs>
          <w:tab w:val="left" w:pos="1545"/>
        </w:tabs>
      </w:pPr>
      <w:proofErr w:type="spellStart"/>
      <w:r>
        <w:t>Eticheta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 xml:space="preserve"> a </w:t>
      </w:r>
      <w:proofErr w:type="spellStart"/>
      <w:r>
        <w:t>produsului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scară</w:t>
      </w:r>
      <w:proofErr w:type="spellEnd"/>
      <w:r>
        <w:t xml:space="preserve"> 1:</w:t>
      </w:r>
      <w:proofErr w:type="spellStart"/>
      <w:r>
        <w:t>1</w:t>
      </w:r>
      <w:proofErr w:type="spellEnd"/>
      <w:r>
        <w:t xml:space="preserve">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descărca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tipări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pagina web, din </w:t>
      </w:r>
      <w:proofErr w:type="spellStart"/>
      <w:r>
        <w:t>meniul</w:t>
      </w:r>
      <w:proofErr w:type="spellEnd"/>
      <w:r>
        <w:t xml:space="preserve"> „</w:t>
      </w:r>
      <w:proofErr w:type="spellStart"/>
      <w:r>
        <w:t>Descărcări</w:t>
      </w:r>
      <w:proofErr w:type="spellEnd"/>
      <w:r>
        <w:t>”.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2023-01-23T14:36:00Z</dcterms:created>
  <dcterms:modified xsi:type="dcterms:W3CDTF">2023-01-23T14:36:00Z</dcterms:modified>
</cp:coreProperties>
</file>